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0F18" w14:textId="77777777" w:rsidR="001B59D4" w:rsidRDefault="00321F5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AVVISO PUBBLICO SPORTELLO DONNA </w:t>
      </w:r>
    </w:p>
    <w:p w14:paraId="6594DB5E" w14:textId="5BEA29C5" w:rsidR="001B59D4" w:rsidRDefault="00321F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Premesso che l’Amministrazione Comunale</w:t>
      </w:r>
      <w:r w:rsidR="0020735D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con Deliberazione di Giunta Comunale n. 22 in data 06.03.2024, intende costituire uno Sportello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di ascolto, orientamento e tutela finalizzato alla realizzazione delle pari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opportunità, alla prevenzione e </w:t>
      </w:r>
      <w:r w:rsidR="0020735D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contrasto della violenza di genere.</w:t>
      </w:r>
    </w:p>
    <w:p w14:paraId="1AB09937" w14:textId="77777777" w:rsidR="001B59D4" w:rsidRDefault="00321F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  <w:t>RENDE NOTO</w:t>
      </w:r>
    </w:p>
    <w:p w14:paraId="03F29452" w14:textId="679EDC6E" w:rsidR="001B59D4" w:rsidRDefault="00321F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122681">
        <w:rPr>
          <w:rFonts w:eastAsia="Times New Roman" w:hAnsi="Times New Roman" w:cs="Times New Roman"/>
          <w:color w:val="000000"/>
          <w:sz w:val="28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il presente Avviso</w:t>
      </w:r>
      <w:r w:rsidRPr="00122681">
        <w:rPr>
          <w:rFonts w:eastAsia="Times New Roman" w:hAnsi="Times New Roman" w:cs="Times New Roman"/>
          <w:color w:val="000000"/>
          <w:sz w:val="28"/>
          <w:szCs w:val="24"/>
          <w:lang w:eastAsia="it-IT"/>
        </w:rPr>
        <w:t xml:space="preserve"> </w:t>
      </w:r>
      <w:r w:rsidR="00122681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è finalizzato ad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individuare un soggetto del mondo del Volontariato o di Promozione Sociale a cui </w:t>
      </w:r>
      <w:r w:rsidR="00122681">
        <w:rPr>
          <w:rFonts w:eastAsia="Times New Roman" w:hAnsi="Times New Roman" w:cs="Times New Roman"/>
          <w:color w:val="000000"/>
          <w:sz w:val="28"/>
          <w:szCs w:val="24"/>
          <w:lang w:eastAsia="it-IT"/>
        </w:rPr>
        <w:t>delegare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, a titolo gratuito, </w:t>
      </w:r>
      <w:r w:rsidRPr="00122681">
        <w:rPr>
          <w:rFonts w:eastAsia="Times New Roman" w:hAnsi="Times New Roman" w:cs="Times New Roman"/>
          <w:color w:val="000000"/>
          <w:sz w:val="28"/>
          <w:szCs w:val="24"/>
          <w:lang w:eastAsia="it-IT"/>
        </w:rPr>
        <w:t xml:space="preserve">l'attivazione di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uno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Sportello Donna</w:t>
      </w:r>
      <w:r w:rsidR="00122681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</w:t>
      </w:r>
      <w:r w:rsidR="00122681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inteso come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spazio di ascolto, nonché sportello informativo volto ad intercettare i bisogni, sostenere ed indirizzare le donne in difficoltà e a favorire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la riduzione delle disuguaglianze di genere, a completamento e/o affiancamento del Servizio già svolto dai Servizi Sociali dell’Ente. </w:t>
      </w:r>
    </w:p>
    <w:p w14:paraId="0C30D041" w14:textId="2943C2A9" w:rsidR="001B59D4" w:rsidRDefault="00321F5A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it-IT"/>
          <w14:ligatures w14:val="standardContextual"/>
        </w:rPr>
      </w:pPr>
      <w:r>
        <w:rPr>
          <w:sz w:val="28"/>
          <w:szCs w:val="28"/>
        </w:rPr>
        <w:t>Possono presentare domanda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it-IT"/>
          <w14:ligatures w14:val="standardContextual"/>
        </w:rPr>
        <w:t>le Associazioni di Volontariato o di Promozione Sociale, singolarmente o in rete, operanti nei Comuni appartenenti alla Città Metropolitana di Napoli che abbiano nel loro Statuto i temi del contrasto alla violenza di genere e delle pari opportunità</w:t>
      </w:r>
      <w:r w:rsidR="0078017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it-IT"/>
          <w14:ligatures w14:val="standardContextual"/>
        </w:rPr>
        <w:t>;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it-IT"/>
          <w14:ligatures w14:val="standardContextual"/>
        </w:rPr>
        <w:t xml:space="preserve"> comprovata e documentata esperienza nell’ambito delle pari opportunità e della pr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it-IT"/>
          <w14:ligatures w14:val="standardContextual"/>
        </w:rPr>
        <w:t xml:space="preserve">evenzione e contrasto alla violenza di genere. </w:t>
      </w:r>
    </w:p>
    <w:p w14:paraId="47B20582" w14:textId="13E421D5" w:rsidR="001B59D4" w:rsidRDefault="00321F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La proposta progettuale, il modulo istanza e l’autocertificazione</w:t>
      </w:r>
      <w:r w:rsidR="0078017D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attestante i requisiti del partecipante dovranno essere presentate secondo quanto specificato dall’Avviso Pubblico pubblicato sulla Home page del sito istituzionale </w:t>
      </w:r>
      <w:hyperlink r:id="rId8" w:history="1">
        <w:r>
          <w:rPr>
            <w:rStyle w:val="Collegamentoipertestuale"/>
            <w:rFonts w:ascii="Times New Roman" w:eastAsia="Times New Roman" w:hAnsi="Times New Roman" w:cs="Times New Roman"/>
            <w:sz w:val="28"/>
            <w:szCs w:val="24"/>
            <w:lang w:eastAsia="it-IT"/>
          </w:rPr>
          <w:t>www.comune.villaricca.na.it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. </w:t>
      </w:r>
    </w:p>
    <w:p w14:paraId="138A3966" w14:textId="77777777" w:rsidR="001B59D4" w:rsidRDefault="00321F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Le domande di partecipazione dovranno pervenire al Settore Politiche Sociali del Comune di Villaricca tassativamente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  <w:t>entro le ore 12.00 del giorno 30 agosto 2024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.</w:t>
      </w:r>
    </w:p>
    <w:p w14:paraId="38C8CA7B" w14:textId="77777777" w:rsidR="001B59D4" w:rsidRDefault="001B59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0A0CB504" w14:textId="77777777" w:rsidR="001B59D4" w:rsidRDefault="00321F5A">
      <w:pPr>
        <w:spacing w:after="0" w:line="240" w:lineRule="auto"/>
        <w:rPr>
          <w:rFonts w:ascii="Cambria" w:hAnsi="Cambria" w:cs="Times New Roman"/>
          <w:b/>
          <w:i/>
          <w:sz w:val="18"/>
          <w:szCs w:val="18"/>
          <w:lang w:bidi="en-US"/>
        </w:rPr>
      </w:pPr>
      <w:r>
        <w:rPr>
          <w:rFonts w:ascii="Cambria" w:hAnsi="Cambria" w:cs="Times New Roman"/>
          <w:b/>
          <w:i/>
          <w:sz w:val="18"/>
          <w:szCs w:val="18"/>
          <w:lang w:bidi="en-US"/>
        </w:rPr>
        <w:t>IL CAPOSETTORE ALLE POLITICHE SOCIALI             IL SINDACO                                     L’ASSESSORE ALLE PARI OPPORTUNITA’</w:t>
      </w:r>
    </w:p>
    <w:p w14:paraId="2489163F" w14:textId="77777777" w:rsidR="001B59D4" w:rsidRDefault="001B59D4">
      <w:pPr>
        <w:spacing w:after="0" w:line="240" w:lineRule="auto"/>
        <w:jc w:val="center"/>
        <w:rPr>
          <w:rFonts w:ascii="Cambria" w:hAnsi="Cambria" w:cs="Times New Roman"/>
          <w:b/>
          <w:i/>
          <w:sz w:val="18"/>
          <w:szCs w:val="18"/>
          <w:lang w:bidi="en-US"/>
        </w:rPr>
      </w:pPr>
    </w:p>
    <w:p w14:paraId="3A2746C7" w14:textId="77777777" w:rsidR="001B59D4" w:rsidRDefault="00321F5A">
      <w:pPr>
        <w:spacing w:after="0" w:line="240" w:lineRule="auto"/>
        <w:rPr>
          <w:rFonts w:ascii="Cambria" w:hAnsi="Cambria" w:cs="Times New Roman"/>
          <w:b/>
          <w:i/>
          <w:sz w:val="28"/>
          <w:szCs w:val="28"/>
          <w:lang w:bidi="en-US"/>
        </w:rPr>
      </w:pPr>
      <w:r>
        <w:rPr>
          <w:rFonts w:ascii="Cambria" w:hAnsi="Cambria" w:cs="Times New Roman"/>
          <w:b/>
          <w:i/>
          <w:sz w:val="18"/>
          <w:szCs w:val="18"/>
          <w:lang w:bidi="en-US"/>
        </w:rPr>
        <w:t>DOTT.SSA MARIA TOPO                                     DOTT.FRANCESCO GAUDIERI                                  DOTT.SSA SIMONA FERRANTE</w:t>
      </w:r>
    </w:p>
    <w:sectPr w:rsidR="001B59D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9E44" w14:textId="77777777" w:rsidR="00321F5A" w:rsidRDefault="00321F5A">
      <w:pPr>
        <w:spacing w:after="0" w:line="240" w:lineRule="auto"/>
      </w:pPr>
      <w:r>
        <w:separator/>
      </w:r>
    </w:p>
  </w:endnote>
  <w:endnote w:type="continuationSeparator" w:id="0">
    <w:p w14:paraId="7EA36ADB" w14:textId="77777777" w:rsidR="00321F5A" w:rsidRDefault="0032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37C2" w14:textId="77777777" w:rsidR="00321F5A" w:rsidRDefault="00321F5A">
      <w:pPr>
        <w:spacing w:after="0" w:line="240" w:lineRule="auto"/>
      </w:pPr>
      <w:r>
        <w:separator/>
      </w:r>
    </w:p>
  </w:footnote>
  <w:footnote w:type="continuationSeparator" w:id="0">
    <w:p w14:paraId="2093A4F5" w14:textId="77777777" w:rsidR="00321F5A" w:rsidRDefault="0032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E5F2" w14:textId="77777777" w:rsidR="001B59D4" w:rsidRDefault="00321F5A">
    <w:pPr>
      <w:jc w:val="center"/>
      <w:rPr>
        <w:noProof/>
        <w:sz w:val="72"/>
        <w:szCs w:val="72"/>
        <w:lang w:eastAsia="it-IT"/>
      </w:rPr>
    </w:pPr>
    <w:r>
      <w:rPr>
        <w:noProof/>
        <w:sz w:val="72"/>
        <w:szCs w:val="72"/>
        <w:lang w:eastAsia="it-IT"/>
      </w:rPr>
      <w:drawing>
        <wp:inline distT="0" distB="0" distL="0" distR="0" wp14:anchorId="4AD97719" wp14:editId="13BAC4A4">
          <wp:extent cx="885825" cy="1097364"/>
          <wp:effectExtent l="19050" t="0" r="9525" b="0"/>
          <wp:docPr id="4097" name="Immagine 1" descr="logo_villaric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85825" cy="109736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16ED6203" w14:textId="77777777" w:rsidR="001B59D4" w:rsidRDefault="00321F5A">
    <w:pPr>
      <w:spacing w:line="240" w:lineRule="auto"/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>
      <w:rPr>
        <w:rFonts w:ascii="Times New Roman" w:eastAsia="Times New Roman" w:hAnsi="Times New Roman"/>
        <w:b/>
        <w:sz w:val="28"/>
        <w:szCs w:val="28"/>
        <w:lang w:eastAsia="it-IT"/>
      </w:rPr>
      <w:t xml:space="preserve">Comune di </w:t>
    </w:r>
    <w:r>
      <w:rPr>
        <w:rFonts w:ascii="Times New Roman" w:eastAsia="Times New Roman" w:hAnsi="Times New Roman"/>
        <w:b/>
        <w:sz w:val="28"/>
        <w:szCs w:val="28"/>
        <w:lang w:eastAsia="it-IT"/>
      </w:rPr>
      <w:t>Villaricca</w:t>
    </w:r>
  </w:p>
  <w:p w14:paraId="2BD5D28D" w14:textId="77777777" w:rsidR="001B59D4" w:rsidRDefault="00321F5A">
    <w:pPr>
      <w:spacing w:line="240" w:lineRule="auto"/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 di Napoli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698C94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48019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9D4"/>
    <w:rsid w:val="00122681"/>
    <w:rsid w:val="001B59D4"/>
    <w:rsid w:val="0020735D"/>
    <w:rsid w:val="00321F5A"/>
    <w:rsid w:val="0078017D"/>
    <w:rsid w:val="008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CB7A"/>
  <w15:docId w15:val="{DFFDB823-FD02-4B7A-B67D-6F090652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SimSun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outlineLvl w:val="8"/>
    </w:pPr>
    <w:rPr>
      <w:rFonts w:ascii="Cambria" w:eastAsia="SimSu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SimSun" w:hAnsi="Cambria" w:cs="SimSu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mbria" w:eastAsia="SimSun" w:hAnsi="Cambria" w:cs="SimSu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cs="SimSu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cs="SimSu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cs="SimSu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cs="SimSu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cs="SimSu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Cambria" w:eastAsia="SimSun" w:hAnsi="Cambria" w:cs="SimSun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mbria" w:eastAsia="SimSun" w:hAnsi="Cambria" w:cs="SimSu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="Cambria" w:eastAsia="SimSun" w:hAnsi="Cambria" w:cs="SimSu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Pr>
      <w:szCs w:val="3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ind w:left="720" w:right="720"/>
    </w:pPr>
    <w:rPr>
      <w:b/>
      <w:i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4"/>
    </w:rPr>
  </w:style>
  <w:style w:type="character" w:styleId="Enfasidelicata">
    <w:name w:val="Subtle Emphasis"/>
    <w:uiPriority w:val="19"/>
    <w:qFormat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Pr>
      <w:rFonts w:ascii="Cambria" w:eastAsia="SimSu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pPr>
      <w:outlineLvl w:val="9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illaricca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06CC-4BBD-42C9-BA50-AE2758DA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Simona Ferrante</cp:lastModifiedBy>
  <cp:revision>5</cp:revision>
  <cp:lastPrinted>2024-02-02T13:10:00Z</cp:lastPrinted>
  <dcterms:created xsi:type="dcterms:W3CDTF">2024-07-23T12:10:00Z</dcterms:created>
  <dcterms:modified xsi:type="dcterms:W3CDTF">2024-07-24T15:37:00Z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51f15a491486492a9b378eb2970d5d6f</vt:lpwstr>
  </property>
</Properties>
</file>